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0D592" w14:textId="4651BD81" w:rsidR="00BA6CC8" w:rsidRDefault="00BA6CC8" w:rsidP="00BA6CC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TSG-RAN WG4 Meeting #94bis-e</w:t>
      </w:r>
      <w:r>
        <w:rPr>
          <w:rFonts w:cs="Arial"/>
          <w:b/>
          <w:sz w:val="24"/>
          <w:szCs w:val="24"/>
        </w:rPr>
        <w:tab/>
      </w:r>
      <w:r w:rsidR="002D76D6" w:rsidRPr="002D76D6">
        <w:rPr>
          <w:rFonts w:cs="Arial"/>
          <w:b/>
          <w:sz w:val="24"/>
          <w:szCs w:val="24"/>
        </w:rPr>
        <w:t>R4-2004575</w:t>
      </w:r>
      <w:bookmarkStart w:id="0" w:name="_GoBack"/>
      <w:bookmarkEnd w:id="0"/>
    </w:p>
    <w:p w14:paraId="31DE18CF" w14:textId="77777777" w:rsidR="00BA6CC8" w:rsidRPr="0012251E" w:rsidRDefault="00BA6CC8" w:rsidP="00BA6CC8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20th April – 30th April 2020</w:t>
      </w:r>
    </w:p>
    <w:p w14:paraId="6A51B14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5B09EC2B" w14:textId="5D6A6735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>TR 36 716-01-01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700E55">
        <w:rPr>
          <w:rFonts w:ascii="Arial" w:hAnsi="Arial" w:cs="Arial"/>
          <w:noProof/>
          <w:lang w:val="en-US"/>
        </w:rPr>
        <w:t>Rel-16</w:t>
      </w:r>
      <w:r w:rsidR="00BD1780" w:rsidRPr="00BD1780">
        <w:rPr>
          <w:rFonts w:ascii="Arial" w:hAnsi="Arial" w:cs="Arial"/>
          <w:noProof/>
          <w:lang w:val="en-US"/>
        </w:rPr>
        <w:t xml:space="preserve"> LTE Intra-band CA for x DL/y UL including contiguous and non-contiguous spectrum(x&gt;=y)</w:t>
      </w:r>
    </w:p>
    <w:p w14:paraId="26B61A7E" w14:textId="04556FB0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BA6CC8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33232AB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672996C0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4189246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5468FC2" w14:textId="1221AB6C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94A88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</w:t>
      </w:r>
      <w:r w:rsidR="00700E55">
        <w:t>Rel-16</w:t>
      </w:r>
      <w:r w:rsidR="00BD1780" w:rsidRPr="00421457">
        <w:t xml:space="preserve"> LTE Intra-band CA for x DL/y UL including contiguous and non-contiguous spectrum(x&gt;=y)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BA6CC8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F05E77C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608E4A00" w14:textId="54CF2A5E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83286" w:rsidRPr="00183286">
        <w:rPr>
          <w:lang w:val="en-US"/>
        </w:rPr>
        <w:t xml:space="preserve">36 716-01-01 </w:t>
      </w:r>
      <w:r>
        <w:rPr>
          <w:lang w:val="en-US"/>
        </w:rPr>
        <w:t xml:space="preserve">version </w:t>
      </w:r>
      <w:bookmarkStart w:id="1" w:name="_Hlk523405261"/>
      <w:r w:rsidR="000E4FDC">
        <w:rPr>
          <w:lang w:val="en-US"/>
        </w:rPr>
        <w:t>0.</w:t>
      </w:r>
      <w:r w:rsidR="00BA6CC8">
        <w:rPr>
          <w:lang w:val="en-US"/>
        </w:rPr>
        <w:t>6</w:t>
      </w:r>
      <w:r w:rsidR="000E4FDC">
        <w:rPr>
          <w:lang w:val="en-US"/>
        </w:rPr>
        <w:t>.0 is including the approved TP</w:t>
      </w:r>
      <w:r w:rsidR="00AD4A86">
        <w:rPr>
          <w:lang w:val="en-US"/>
        </w:rPr>
        <w:t>’s</w:t>
      </w:r>
      <w:r w:rsidR="000E4FDC">
        <w:rPr>
          <w:lang w:val="en-US"/>
        </w:rPr>
        <w:t xml:space="preserve"> </w:t>
      </w:r>
      <w:r w:rsidR="00922C21">
        <w:rPr>
          <w:lang w:val="en-US"/>
        </w:rPr>
        <w:t>[2</w:t>
      </w:r>
      <w:r w:rsidR="00BA6CC8">
        <w:rPr>
          <w:lang w:val="en-US"/>
        </w:rPr>
        <w:t>-3</w:t>
      </w:r>
      <w:r w:rsidR="00AB2527">
        <w:rPr>
          <w:lang w:val="en-US"/>
        </w:rPr>
        <w:t xml:space="preserve">] </w:t>
      </w:r>
      <w:r w:rsidR="00C059A0">
        <w:rPr>
          <w:lang w:val="en-US"/>
        </w:rPr>
        <w:t>at</w:t>
      </w:r>
      <w:r w:rsidR="00922C21">
        <w:rPr>
          <w:lang w:val="en-US"/>
        </w:rPr>
        <w:t xml:space="preserve"> RAN4 </w:t>
      </w:r>
      <w:bookmarkEnd w:id="1"/>
      <w:r w:rsidR="00AB4E38">
        <w:rPr>
          <w:lang w:val="en-US"/>
        </w:rPr>
        <w:t>9</w:t>
      </w:r>
      <w:r w:rsidR="00BA6CC8">
        <w:rPr>
          <w:lang w:val="en-US"/>
        </w:rPr>
        <w:t>4</w:t>
      </w:r>
      <w:r w:rsidR="00922C21">
        <w:rPr>
          <w:lang w:val="en-US"/>
        </w:rPr>
        <w:t>.</w:t>
      </w:r>
    </w:p>
    <w:p w14:paraId="4DB9C68E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6B030648" w14:textId="46BADF09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BA6CC8">
        <w:rPr>
          <w:noProof/>
          <w:lang w:val="en-US"/>
        </w:rPr>
        <w:t>6</w:t>
      </w:r>
      <w:r>
        <w:rPr>
          <w:noProof/>
          <w:lang w:val="en-US"/>
        </w:rPr>
        <w:t>.</w:t>
      </w:r>
      <w:r w:rsidR="00922C21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700E55">
        <w:t>Rel-16</w:t>
      </w:r>
      <w:r w:rsidR="00BD1780" w:rsidRPr="00421457">
        <w:t xml:space="preserve"> LTE Intra-band CA for x DL/y UL including contiguous and non-contiguous spectrum(x&gt;=y)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83286" w:rsidRPr="00183286">
        <w:rPr>
          <w:lang w:val="en-US"/>
        </w:rPr>
        <w:t>36 716-01-01</w:t>
      </w:r>
      <w:r>
        <w:rPr>
          <w:noProof/>
          <w:lang w:val="en-US"/>
        </w:rPr>
        <w:t xml:space="preserve"> is approved.</w:t>
      </w:r>
    </w:p>
    <w:p w14:paraId="6E14EA0B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3363ABCC" w14:textId="770623A6" w:rsidR="006158DE" w:rsidRDefault="00BA6CC8" w:rsidP="00884919">
      <w:pPr>
        <w:pStyle w:val="EX"/>
        <w:numPr>
          <w:ilvl w:val="0"/>
          <w:numId w:val="15"/>
        </w:numPr>
        <w:tabs>
          <w:tab w:val="num" w:pos="540"/>
        </w:tabs>
      </w:pPr>
      <w:r w:rsidRPr="00BA6CC8">
        <w:t>RP-200100</w:t>
      </w:r>
      <w:r w:rsidR="00183286">
        <w:rPr>
          <w:rFonts w:hint="eastAsia"/>
        </w:rPr>
        <w:t xml:space="preserve">, </w:t>
      </w:r>
      <w:r w:rsidR="00183286">
        <w:t>“</w:t>
      </w:r>
      <w:r w:rsidR="00C94A88" w:rsidRPr="00C94A88">
        <w:t>Revised WID on Rel-16 LTE intra-band Carrier Aggregation for x CC DL/y 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>, RAN#</w:t>
      </w:r>
      <w:r w:rsidR="00884919">
        <w:t>8</w:t>
      </w:r>
      <w:r>
        <w:t>7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512EE99B" w14:textId="77777777" w:rsidR="00BA6CC8" w:rsidRDefault="00BA6CC8" w:rsidP="00BA6CC8">
      <w:pPr>
        <w:pStyle w:val="EX"/>
        <w:numPr>
          <w:ilvl w:val="0"/>
          <w:numId w:val="15"/>
        </w:numPr>
        <w:tabs>
          <w:tab w:val="num" w:pos="540"/>
        </w:tabs>
      </w:pPr>
      <w:r w:rsidRPr="00BA6CC8">
        <w:rPr>
          <w:lang w:val="sv-SE"/>
        </w:rPr>
        <w:t>R4-2001505, “TP for TR 36.716-01-01 for updated scope from RAN #86”, Ericsson</w:t>
      </w:r>
    </w:p>
    <w:p w14:paraId="04A0EA84" w14:textId="7586177F" w:rsidR="00AB2527" w:rsidRPr="00AB2527" w:rsidRDefault="00BA6CC8" w:rsidP="00BA6CC8">
      <w:pPr>
        <w:pStyle w:val="EX"/>
        <w:numPr>
          <w:ilvl w:val="0"/>
          <w:numId w:val="15"/>
        </w:numPr>
        <w:tabs>
          <w:tab w:val="num" w:pos="540"/>
        </w:tabs>
      </w:pPr>
      <w:r w:rsidRPr="00BA6CC8">
        <w:rPr>
          <w:lang w:val="sv-SE"/>
        </w:rPr>
        <w:t>R4-2002568, “TP for Rel-16 Intra-band CA for x CC DL/ y CC UL including contiguous and non-contiguous spectrum (x&gt;=y): Bandwidth combination set, REFSENS and insertion loss parameters for CA_48B, CA_48A-48B, CA_48B-48B, CA_48B-48C, CA_48B-48D, CA_48B-48E with 1UL and “, Charter Communications</w:t>
      </w:r>
    </w:p>
    <w:sectPr w:rsidR="00AB2527" w:rsidRPr="00AB252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D720F" w14:textId="77777777" w:rsidR="0055646D" w:rsidRDefault="0055646D">
      <w:r>
        <w:separator/>
      </w:r>
    </w:p>
  </w:endnote>
  <w:endnote w:type="continuationSeparator" w:id="0">
    <w:p w14:paraId="30C7EE6E" w14:textId="77777777" w:rsidR="0055646D" w:rsidRDefault="00556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754B5" w14:textId="77777777" w:rsidR="0055646D" w:rsidRDefault="0055646D">
      <w:r>
        <w:separator/>
      </w:r>
    </w:p>
  </w:footnote>
  <w:footnote w:type="continuationSeparator" w:id="0">
    <w:p w14:paraId="698FC1B0" w14:textId="77777777" w:rsidR="0055646D" w:rsidRDefault="00556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4FD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42BD"/>
    <w:rsid w:val="001260A0"/>
    <w:rsid w:val="00131060"/>
    <w:rsid w:val="00133B5A"/>
    <w:rsid w:val="001347D0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2129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6D6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FEB"/>
    <w:rsid w:val="00366695"/>
    <w:rsid w:val="00367C13"/>
    <w:rsid w:val="003739C5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365C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B44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5646D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50DC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1AC3"/>
    <w:rsid w:val="006038B8"/>
    <w:rsid w:val="006061D2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1C99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00E55"/>
    <w:rsid w:val="007209F2"/>
    <w:rsid w:val="00721E37"/>
    <w:rsid w:val="00724CD5"/>
    <w:rsid w:val="007272EC"/>
    <w:rsid w:val="00737B89"/>
    <w:rsid w:val="007403A5"/>
    <w:rsid w:val="00744054"/>
    <w:rsid w:val="00744B0C"/>
    <w:rsid w:val="00745868"/>
    <w:rsid w:val="007467A5"/>
    <w:rsid w:val="00746E75"/>
    <w:rsid w:val="0074776E"/>
    <w:rsid w:val="00753610"/>
    <w:rsid w:val="0075373E"/>
    <w:rsid w:val="007554CE"/>
    <w:rsid w:val="007614B8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31EE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3307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84919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22C2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D63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516E"/>
    <w:rsid w:val="00A96AC7"/>
    <w:rsid w:val="00AA5B15"/>
    <w:rsid w:val="00AA7E70"/>
    <w:rsid w:val="00AB0B0E"/>
    <w:rsid w:val="00AB2527"/>
    <w:rsid w:val="00AB2BE1"/>
    <w:rsid w:val="00AB4E38"/>
    <w:rsid w:val="00AB7F1A"/>
    <w:rsid w:val="00AC32A3"/>
    <w:rsid w:val="00AC45D2"/>
    <w:rsid w:val="00AC7FB7"/>
    <w:rsid w:val="00AD13C9"/>
    <w:rsid w:val="00AD1AC8"/>
    <w:rsid w:val="00AD4A86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0ABB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A6CC8"/>
    <w:rsid w:val="00BB13E1"/>
    <w:rsid w:val="00BC30EB"/>
    <w:rsid w:val="00BC645F"/>
    <w:rsid w:val="00BD1780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059A0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94A88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1D1F"/>
    <w:rsid w:val="00D55147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594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CC50F1"/>
  <w15:chartTrackingRefBased/>
  <w15:docId w15:val="{D24AE527-2C8D-4930-B0A0-70A7961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75373E"/>
    <w:pPr>
      <w:spacing w:after="100"/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DB230-7061-4830-AC6B-AD2E69EF4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189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24</cp:revision>
  <cp:lastPrinted>2001-04-23T09:30:00Z</cp:lastPrinted>
  <dcterms:created xsi:type="dcterms:W3CDTF">2018-09-06T09:22:00Z</dcterms:created>
  <dcterms:modified xsi:type="dcterms:W3CDTF">2020-04-10T17:26:00Z</dcterms:modified>
</cp:coreProperties>
</file>